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宋体" w:hAnsi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sz w:val="32"/>
          <w:szCs w:val="32"/>
        </w:rPr>
        <w:t>附件4</w:t>
      </w:r>
    </w:p>
    <w:p>
      <w:pPr>
        <w:spacing w:line="600" w:lineRule="exact"/>
        <w:jc w:val="left"/>
        <w:rPr>
          <w:rFonts w:hint="eastAsia" w:ascii="宋体" w:hAnsi="宋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德阳数字新城建设发展有限公司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招聘工作人员已就业保证书</w:t>
      </w:r>
    </w:p>
    <w:p>
      <w:pPr>
        <w:spacing w:line="60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（样  表）</w:t>
      </w:r>
    </w:p>
    <w:p>
      <w:pPr>
        <w:spacing w:line="600" w:lineRule="exact"/>
        <w:jc w:val="left"/>
        <w:rPr>
          <w:rFonts w:ascii="仿宋_GB2312" w:hAnsi="宋体" w:eastAsia="仿宋_GB2312"/>
          <w:sz w:val="32"/>
          <w:szCs w:val="32"/>
        </w:rPr>
      </w:pPr>
    </w:p>
    <w:p>
      <w:pPr>
        <w:pStyle w:val="5"/>
        <w:spacing w:line="590" w:lineRule="exact"/>
        <w:ind w:firstLine="0" w:firstLineChars="0"/>
        <w:rPr>
          <w:rFonts w:hint="eastAsia"/>
        </w:rPr>
      </w:pPr>
      <w:r>
        <w:rPr>
          <w:rFonts w:hint="eastAsia"/>
        </w:rPr>
        <w:t>德阳数字新城建设发展有限公司：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本人________，公民身份号码为_____________________，报考</w:t>
      </w:r>
      <w:r>
        <w:rPr>
          <w:rFonts w:hint="eastAsia" w:ascii="仿宋_GB2312" w:hAnsi="Times New Roman" w:eastAsia="仿宋_GB2312"/>
          <w:sz w:val="32"/>
          <w:szCs w:val="32"/>
        </w:rPr>
        <w:t>德阳数字新城建设发展有限公司工作人员公开招聘</w:t>
      </w:r>
      <w:r>
        <w:rPr>
          <w:rFonts w:hint="eastAsia" w:ascii="仿宋_GB2312" w:hAnsi="宋体" w:eastAsia="仿宋_GB2312"/>
          <w:sz w:val="32"/>
          <w:szCs w:val="32"/>
        </w:rPr>
        <w:t>，现保证：</w:t>
      </w:r>
    </w:p>
    <w:p>
      <w:pPr>
        <w:spacing w:line="600" w:lineRule="exact"/>
        <w:ind w:firstLine="624" w:firstLineChars="200"/>
        <w:jc w:val="left"/>
        <w:rPr>
          <w:rFonts w:hint="eastAsia" w:ascii="仿宋_GB2312" w:hAnsi="宋体" w:eastAsia="仿宋_GB2312"/>
          <w:spacing w:val="-4"/>
          <w:sz w:val="32"/>
          <w:szCs w:val="32"/>
        </w:rPr>
      </w:pPr>
      <w:r>
        <w:rPr>
          <w:rFonts w:hint="eastAsia" w:ascii="仿宋_GB2312" w:hAnsi="宋体" w:eastAsia="仿宋_GB2312"/>
          <w:spacing w:val="-4"/>
          <w:sz w:val="32"/>
          <w:szCs w:val="32"/>
        </w:rPr>
        <w:t>本人若进入资格终审，将解除原有一切人事、劳动关系，在提交资格终审时（或资格终审其他项目全部合格时），向招聘单位提交加盖原工作单位公章的解除关系材料原件、复印件各1份。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本人符合公招公告及职位表的招聘条件，相应情况、证件材料均真实有效、准确完整、对应一致、国家认可。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上述若有不属实或达不到的，不能进入公招相应后续环节。本保证书一式一份。</w:t>
      </w:r>
    </w:p>
    <w:p>
      <w:pPr>
        <w:spacing w:line="600" w:lineRule="exact"/>
        <w:jc w:val="left"/>
        <w:rPr>
          <w:rFonts w:ascii="仿宋_GB2312" w:hAnsi="宋体" w:eastAsia="仿宋_GB2312"/>
          <w:sz w:val="32"/>
          <w:szCs w:val="32"/>
        </w:rPr>
      </w:pPr>
    </w:p>
    <w:p>
      <w:pPr>
        <w:spacing w:line="600" w:lineRule="exact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                       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</w:t>
      </w:r>
    </w:p>
    <w:p>
      <w:pPr>
        <w:spacing w:line="600" w:lineRule="exact"/>
        <w:ind w:firstLine="3680" w:firstLineChars="115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（审查人员见证考生本人签名）</w:t>
      </w:r>
    </w:p>
    <w:p>
      <w:pPr>
        <w:spacing w:line="600" w:lineRule="exact"/>
        <w:ind w:firstLine="4800" w:firstLineChars="15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     月     日</w:t>
      </w:r>
    </w:p>
    <w:p/>
    <w:sectPr>
      <w:pgSz w:w="16838" w:h="11906" w:orient="landscape"/>
      <w:pgMar w:top="1587" w:right="1701" w:bottom="1587" w:left="170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Arial Unicode MS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OWU3M2NkNzQwZDMxMjg1MmM0OTcwYjFhNzhiYTQifQ=="/>
  </w:docVars>
  <w:rsids>
    <w:rsidRoot w:val="5FD12543"/>
    <w:rsid w:val="2DFB3B5F"/>
    <w:rsid w:val="5FD1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3号仿宋"/>
    <w:basedOn w:val="1"/>
    <w:qFormat/>
    <w:uiPriority w:val="0"/>
    <w:pPr>
      <w:spacing w:line="600" w:lineRule="exact"/>
      <w:ind w:firstLine="200" w:firstLineChars="200"/>
    </w:pPr>
    <w:rPr>
      <w:rFonts w:ascii="仿宋_GB2312" w:hAnsi="Times New Roman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2022-09-27T01:20:00Z</dcterms:created>
  <dc:creator>さくらのはな</dc:creator>
  <cp:lastModifiedBy>さくらのはな</cp:lastModifiedBy>
  <dcterms:modified xsi:type="dcterms:W3CDTF">2022-09-27T01:23:39Z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DB0986B1DD1A4CC1B5786024C88F179C</vt:lpwstr>
  </property>
</Properties>
</file>